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A7E" w:rsidRDefault="00E453AC" w:rsidP="00523B86">
      <w:pPr>
        <w:spacing w:line="480" w:lineRule="auto"/>
        <w:ind w:firstLine="720"/>
        <w:jc w:val="center"/>
        <w:rPr>
          <w:rFonts w:ascii="Times New Roman" w:hAnsi="Times New Roman" w:cs="Times New Roman"/>
          <w:sz w:val="24"/>
          <w:szCs w:val="24"/>
        </w:rPr>
      </w:pPr>
      <w:r w:rsidRPr="001B09DD">
        <w:rPr>
          <w:rFonts w:ascii="Times New Roman" w:hAnsi="Times New Roman" w:cs="Times New Roman"/>
          <w:sz w:val="24"/>
          <w:szCs w:val="24"/>
        </w:rPr>
        <w:t xml:space="preserve">Philosophy </w:t>
      </w:r>
      <w:r w:rsidR="00523B86" w:rsidRPr="001B09DD">
        <w:rPr>
          <w:rFonts w:ascii="Times New Roman" w:hAnsi="Times New Roman" w:cs="Times New Roman"/>
          <w:sz w:val="24"/>
          <w:szCs w:val="24"/>
        </w:rPr>
        <w:t>of Classroom Management</w:t>
      </w:r>
    </w:p>
    <w:p w:rsidR="00523B86" w:rsidRDefault="00E453AC" w:rsidP="00523B8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23B86" w:rsidRDefault="00E453AC" w:rsidP="00523B8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523B86" w:rsidRDefault="00E453AC" w:rsidP="00523B8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523B86" w:rsidRDefault="00E453AC" w:rsidP="00523B8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23B86" w:rsidRDefault="00E453AC" w:rsidP="00523B8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Default="00523B86" w:rsidP="001B09DD">
      <w:pPr>
        <w:spacing w:line="480" w:lineRule="auto"/>
        <w:ind w:firstLine="720"/>
        <w:rPr>
          <w:rFonts w:ascii="Times New Roman" w:hAnsi="Times New Roman" w:cs="Times New Roman"/>
          <w:sz w:val="24"/>
          <w:szCs w:val="24"/>
        </w:rPr>
      </w:pPr>
    </w:p>
    <w:p w:rsidR="00523B86" w:rsidRPr="001B09DD" w:rsidRDefault="00523B86" w:rsidP="00523B86">
      <w:pPr>
        <w:spacing w:line="480" w:lineRule="auto"/>
        <w:rPr>
          <w:rFonts w:ascii="Times New Roman" w:hAnsi="Times New Roman" w:cs="Times New Roman"/>
          <w:sz w:val="24"/>
          <w:szCs w:val="24"/>
        </w:rPr>
      </w:pPr>
    </w:p>
    <w:p w:rsidR="00F618B0"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lastRenderedPageBreak/>
        <w:t>I believe that the right classroom management approach is the one that includes students in the creation of class boundaries</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KOYUNCU, 2020</w:t>
      </w:r>
      <w:r w:rsidR="00DD2380" w:rsidRPr="001B09DD">
        <w:rPr>
          <w:rFonts w:ascii="Times New Roman" w:hAnsi="Times New Roman" w:cs="Times New Roman"/>
          <w:sz w:val="24"/>
          <w:szCs w:val="24"/>
        </w:rPr>
        <w:t>)</w:t>
      </w:r>
      <w:r w:rsidRPr="001B09DD">
        <w:rPr>
          <w:rFonts w:ascii="Times New Roman" w:hAnsi="Times New Roman" w:cs="Times New Roman"/>
          <w:sz w:val="24"/>
          <w:szCs w:val="24"/>
        </w:rPr>
        <w:t xml:space="preserve">. This will make it easy for me as a teacher to control students to operate within the set limits because of their involvement in creating the set boundaries. Students will act on reinforcing these boundaries if they see someone breaking them. </w:t>
      </w:r>
      <w:r w:rsidR="00B42D35" w:rsidRPr="001B09DD">
        <w:rPr>
          <w:rFonts w:ascii="Times New Roman" w:hAnsi="Times New Roman" w:cs="Times New Roman"/>
          <w:sz w:val="24"/>
          <w:szCs w:val="24"/>
        </w:rPr>
        <w:t>I believe that the teacher should be clear on his/her expectation from the students without any bargaining with the said students</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Page &amp; Jones, 2020</w:t>
      </w:r>
      <w:r w:rsidR="00DD2380" w:rsidRPr="001B09DD">
        <w:rPr>
          <w:rFonts w:ascii="Times New Roman" w:hAnsi="Times New Roman" w:cs="Times New Roman"/>
          <w:sz w:val="24"/>
          <w:szCs w:val="24"/>
        </w:rPr>
        <w:t>)</w:t>
      </w:r>
      <w:r w:rsidR="00B42D35" w:rsidRPr="001B09DD">
        <w:rPr>
          <w:rFonts w:ascii="Times New Roman" w:hAnsi="Times New Roman" w:cs="Times New Roman"/>
          <w:sz w:val="24"/>
          <w:szCs w:val="24"/>
        </w:rPr>
        <w:t>. A teacher may be friendly but, at the same time, know when to show the assertive side</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Burden, P. (2020</w:t>
      </w:r>
      <w:r w:rsidR="00DD2380" w:rsidRPr="001B09DD">
        <w:rPr>
          <w:rFonts w:ascii="Times New Roman" w:hAnsi="Times New Roman" w:cs="Times New Roman"/>
          <w:sz w:val="24"/>
          <w:szCs w:val="24"/>
        </w:rPr>
        <w:t>)</w:t>
      </w:r>
      <w:r w:rsidR="00B42D35" w:rsidRPr="001B09DD">
        <w:rPr>
          <w:rFonts w:ascii="Times New Roman" w:hAnsi="Times New Roman" w:cs="Times New Roman"/>
          <w:sz w:val="24"/>
          <w:szCs w:val="24"/>
        </w:rPr>
        <w:t xml:space="preserve">. </w:t>
      </w:r>
    </w:p>
    <w:p w:rsidR="00B42D35" w:rsidRPr="001B09DD" w:rsidRDefault="00E453AC" w:rsidP="001B09DD">
      <w:pPr>
        <w:spacing w:line="480" w:lineRule="auto"/>
        <w:rPr>
          <w:rFonts w:ascii="Times New Roman" w:hAnsi="Times New Roman" w:cs="Times New Roman"/>
          <w:sz w:val="24"/>
          <w:szCs w:val="24"/>
        </w:rPr>
      </w:pPr>
      <w:r w:rsidRPr="001B09DD">
        <w:rPr>
          <w:rFonts w:ascii="Times New Roman" w:hAnsi="Times New Roman" w:cs="Times New Roman"/>
          <w:sz w:val="24"/>
          <w:szCs w:val="24"/>
        </w:rPr>
        <w:t>Diagram o</w:t>
      </w:r>
      <w:r w:rsidRPr="001B09DD">
        <w:rPr>
          <w:rFonts w:ascii="Times New Roman" w:hAnsi="Times New Roman" w:cs="Times New Roman"/>
          <w:sz w:val="24"/>
          <w:szCs w:val="24"/>
        </w:rPr>
        <w:t>f whole-class instruction</w:t>
      </w:r>
    </w:p>
    <w:p w:rsidR="0065781A" w:rsidRPr="001B09DD" w:rsidRDefault="00E453AC" w:rsidP="001B09DD">
      <w:pPr>
        <w:spacing w:line="480" w:lineRule="auto"/>
        <w:rPr>
          <w:rFonts w:ascii="Times New Roman" w:hAnsi="Times New Roman" w:cs="Times New Roman"/>
          <w:sz w:val="24"/>
          <w:szCs w:val="24"/>
        </w:rPr>
      </w:pPr>
      <w:r w:rsidRPr="001B09DD">
        <w:rPr>
          <w:rFonts w:ascii="Times New Roman" w:hAnsi="Times New Roman" w:cs="Times New Roman"/>
          <w:noProof/>
          <w:sz w:val="24"/>
          <w:szCs w:val="24"/>
        </w:rPr>
        <w:drawing>
          <wp:inline distT="0" distB="0" distL="0" distR="0">
            <wp:extent cx="5715000" cy="3390900"/>
            <wp:effectExtent l="0" t="0" r="0" b="0"/>
            <wp:docPr id="4" name="Picture 1" descr="Classroom Arrangement - Mr. Lollis 8th Grade Social Stu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21029" name="Picture 1" descr="Classroom Arrangement - Mr. Lollis 8th Grade Social Studies"/>
                    <pic:cNvPicPr>
                      <a:picLocks noChangeAspect="1" noChangeArrowheads="1"/>
                    </pic:cNvPicPr>
                  </pic:nvPicPr>
                  <pic:blipFill>
                    <a:blip r:embed="rId7">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bwMode="auto">
                    <a:xfrm>
                      <a:off x="0" y="0"/>
                      <a:ext cx="5715000" cy="3390900"/>
                    </a:xfrm>
                    <a:prstGeom prst="rect">
                      <a:avLst/>
                    </a:prstGeom>
                    <a:noFill/>
                    <a:ln>
                      <a:noFill/>
                    </a:ln>
                  </pic:spPr>
                </pic:pic>
              </a:graphicData>
            </a:graphic>
          </wp:inline>
        </w:drawing>
      </w:r>
    </w:p>
    <w:p w:rsidR="0065781A"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t>The above diagram of a whole class instruction that indicates more than 13 designated items. It is useful in facilitating my teaching process to ensure that my students get the best from me as their teacher.</w:t>
      </w:r>
    </w:p>
    <w:p w:rsidR="00B42D35"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t xml:space="preserve">Classroom rules </w:t>
      </w:r>
    </w:p>
    <w:p w:rsidR="00B42D35" w:rsidRPr="001B09DD" w:rsidRDefault="00E453AC" w:rsidP="001B09DD">
      <w:pPr>
        <w:pStyle w:val="ListParagraph"/>
        <w:numPr>
          <w:ilvl w:val="0"/>
          <w:numId w:val="2"/>
        </w:numPr>
        <w:spacing w:line="480" w:lineRule="auto"/>
        <w:rPr>
          <w:rFonts w:ascii="Times New Roman" w:hAnsi="Times New Roman" w:cs="Times New Roman"/>
          <w:sz w:val="24"/>
          <w:szCs w:val="24"/>
        </w:rPr>
      </w:pPr>
      <w:r w:rsidRPr="001B09DD">
        <w:rPr>
          <w:rFonts w:ascii="Times New Roman" w:hAnsi="Times New Roman" w:cs="Times New Roman"/>
          <w:sz w:val="24"/>
          <w:szCs w:val="24"/>
        </w:rPr>
        <w:lastRenderedPageBreak/>
        <w:t>Complete all home and class assignments on time.</w:t>
      </w:r>
    </w:p>
    <w:p w:rsidR="00B42D35" w:rsidRPr="001B09DD" w:rsidRDefault="00E453AC" w:rsidP="001B09DD">
      <w:pPr>
        <w:pStyle w:val="ListParagraph"/>
        <w:numPr>
          <w:ilvl w:val="0"/>
          <w:numId w:val="2"/>
        </w:numPr>
        <w:spacing w:line="480" w:lineRule="auto"/>
        <w:rPr>
          <w:rFonts w:ascii="Times New Roman" w:hAnsi="Times New Roman" w:cs="Times New Roman"/>
          <w:sz w:val="24"/>
          <w:szCs w:val="24"/>
        </w:rPr>
      </w:pPr>
      <w:r w:rsidRPr="001B09DD">
        <w:rPr>
          <w:rFonts w:ascii="Times New Roman" w:hAnsi="Times New Roman" w:cs="Times New Roman"/>
          <w:sz w:val="24"/>
          <w:szCs w:val="24"/>
        </w:rPr>
        <w:t>Work hard in every aspect of their studies.</w:t>
      </w:r>
    </w:p>
    <w:p w:rsidR="00151357" w:rsidRPr="001B09DD" w:rsidRDefault="00E453AC" w:rsidP="001B09DD">
      <w:pPr>
        <w:pStyle w:val="ListParagraph"/>
        <w:numPr>
          <w:ilvl w:val="0"/>
          <w:numId w:val="2"/>
        </w:numPr>
        <w:spacing w:line="480" w:lineRule="auto"/>
        <w:rPr>
          <w:rFonts w:ascii="Times New Roman" w:hAnsi="Times New Roman" w:cs="Times New Roman"/>
          <w:sz w:val="24"/>
          <w:szCs w:val="24"/>
        </w:rPr>
      </w:pPr>
      <w:r w:rsidRPr="001B09DD">
        <w:rPr>
          <w:rFonts w:ascii="Times New Roman" w:hAnsi="Times New Roman" w:cs="Times New Roman"/>
          <w:sz w:val="24"/>
          <w:szCs w:val="24"/>
        </w:rPr>
        <w:t>Carry all the essential study tools such as pencils and coloring materials.</w:t>
      </w:r>
    </w:p>
    <w:p w:rsidR="00151357" w:rsidRPr="001B09DD" w:rsidRDefault="00E453AC" w:rsidP="001B09DD">
      <w:pPr>
        <w:pStyle w:val="ListParagraph"/>
        <w:numPr>
          <w:ilvl w:val="0"/>
          <w:numId w:val="2"/>
        </w:numPr>
        <w:spacing w:line="480" w:lineRule="auto"/>
        <w:rPr>
          <w:rFonts w:ascii="Times New Roman" w:hAnsi="Times New Roman" w:cs="Times New Roman"/>
          <w:sz w:val="24"/>
          <w:szCs w:val="24"/>
        </w:rPr>
      </w:pPr>
      <w:r w:rsidRPr="001B09DD">
        <w:rPr>
          <w:rFonts w:ascii="Times New Roman" w:hAnsi="Times New Roman" w:cs="Times New Roman"/>
          <w:sz w:val="24"/>
          <w:szCs w:val="24"/>
        </w:rPr>
        <w:t>Every student must be ready to assist the other student.</w:t>
      </w:r>
    </w:p>
    <w:p w:rsidR="00151357" w:rsidRPr="001B09DD" w:rsidRDefault="00E453AC" w:rsidP="001B09DD">
      <w:pPr>
        <w:pStyle w:val="ListParagraph"/>
        <w:numPr>
          <w:ilvl w:val="0"/>
          <w:numId w:val="2"/>
        </w:numPr>
        <w:spacing w:line="480" w:lineRule="auto"/>
        <w:rPr>
          <w:rFonts w:ascii="Times New Roman" w:hAnsi="Times New Roman" w:cs="Times New Roman"/>
          <w:sz w:val="24"/>
          <w:szCs w:val="24"/>
        </w:rPr>
      </w:pPr>
      <w:r w:rsidRPr="001B09DD">
        <w:rPr>
          <w:rFonts w:ascii="Times New Roman" w:hAnsi="Times New Roman" w:cs="Times New Roman"/>
          <w:sz w:val="24"/>
          <w:szCs w:val="24"/>
        </w:rPr>
        <w:t xml:space="preserve">Every student must respect </w:t>
      </w:r>
      <w:r w:rsidRPr="001B09DD">
        <w:rPr>
          <w:rFonts w:ascii="Times New Roman" w:hAnsi="Times New Roman" w:cs="Times New Roman"/>
          <w:sz w:val="24"/>
          <w:szCs w:val="24"/>
        </w:rPr>
        <w:t>other students and teachers.</w:t>
      </w:r>
    </w:p>
    <w:p w:rsidR="00151357"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t xml:space="preserve">Routines and procedures </w:t>
      </w:r>
    </w:p>
    <w:p w:rsidR="00151357" w:rsidRPr="001B09DD" w:rsidRDefault="00E453AC" w:rsidP="001B09DD">
      <w:pPr>
        <w:pStyle w:val="ListParagraph"/>
        <w:numPr>
          <w:ilvl w:val="0"/>
          <w:numId w:val="3"/>
        </w:numPr>
        <w:spacing w:line="480" w:lineRule="auto"/>
        <w:rPr>
          <w:rFonts w:ascii="Times New Roman" w:hAnsi="Times New Roman" w:cs="Times New Roman"/>
          <w:sz w:val="24"/>
          <w:szCs w:val="24"/>
        </w:rPr>
      </w:pPr>
      <w:r w:rsidRPr="001B09DD">
        <w:rPr>
          <w:rFonts w:ascii="Times New Roman" w:hAnsi="Times New Roman" w:cs="Times New Roman"/>
          <w:sz w:val="24"/>
          <w:szCs w:val="24"/>
        </w:rPr>
        <w:t>The use of hand signals will help make the teaching instructions easier to understand, such as counting using fingers</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Wenning &amp; Vieyra, 2020</w:t>
      </w:r>
      <w:r w:rsidR="00DD2380" w:rsidRPr="001B09DD">
        <w:rPr>
          <w:rFonts w:ascii="Times New Roman" w:hAnsi="Times New Roman" w:cs="Times New Roman"/>
          <w:sz w:val="24"/>
          <w:szCs w:val="24"/>
        </w:rPr>
        <w:t>)</w:t>
      </w:r>
      <w:r w:rsidRPr="001B09DD">
        <w:rPr>
          <w:rFonts w:ascii="Times New Roman" w:hAnsi="Times New Roman" w:cs="Times New Roman"/>
          <w:sz w:val="24"/>
          <w:szCs w:val="24"/>
        </w:rPr>
        <w:t xml:space="preserve">. </w:t>
      </w:r>
    </w:p>
    <w:p w:rsidR="004A44DB" w:rsidRPr="001B09DD" w:rsidRDefault="00E453AC" w:rsidP="001B09DD">
      <w:pPr>
        <w:pStyle w:val="ListParagraph"/>
        <w:numPr>
          <w:ilvl w:val="0"/>
          <w:numId w:val="3"/>
        </w:numPr>
        <w:spacing w:line="480" w:lineRule="auto"/>
        <w:rPr>
          <w:rFonts w:ascii="Times New Roman" w:hAnsi="Times New Roman" w:cs="Times New Roman"/>
          <w:sz w:val="24"/>
          <w:szCs w:val="24"/>
        </w:rPr>
      </w:pPr>
      <w:r w:rsidRPr="001B09DD">
        <w:rPr>
          <w:rFonts w:ascii="Times New Roman" w:hAnsi="Times New Roman" w:cs="Times New Roman"/>
          <w:sz w:val="24"/>
          <w:szCs w:val="24"/>
        </w:rPr>
        <w:t>Set routines for lining up- this helps instill orderlines</w:t>
      </w:r>
      <w:r w:rsidRPr="001B09DD">
        <w:rPr>
          <w:rFonts w:ascii="Times New Roman" w:hAnsi="Times New Roman" w:cs="Times New Roman"/>
          <w:sz w:val="24"/>
          <w:szCs w:val="24"/>
        </w:rPr>
        <w:t>s to the student during such activities as eating.</w:t>
      </w:r>
    </w:p>
    <w:p w:rsidR="004A44DB" w:rsidRPr="001B09DD" w:rsidRDefault="00E453AC" w:rsidP="001B09DD">
      <w:pPr>
        <w:pStyle w:val="ListParagraph"/>
        <w:numPr>
          <w:ilvl w:val="0"/>
          <w:numId w:val="3"/>
        </w:numPr>
        <w:spacing w:line="480" w:lineRule="auto"/>
        <w:rPr>
          <w:rFonts w:ascii="Times New Roman" w:hAnsi="Times New Roman" w:cs="Times New Roman"/>
          <w:sz w:val="24"/>
          <w:szCs w:val="24"/>
        </w:rPr>
      </w:pPr>
      <w:r w:rsidRPr="001B09DD">
        <w:rPr>
          <w:rFonts w:ascii="Times New Roman" w:hAnsi="Times New Roman" w:cs="Times New Roman"/>
          <w:sz w:val="24"/>
          <w:szCs w:val="24"/>
        </w:rPr>
        <w:t>Setting a timer for transition, most especially from one lesson to another</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Wenning &amp; Vieyra, 2020</w:t>
      </w:r>
      <w:r w:rsidR="00DD2380" w:rsidRPr="001B09DD">
        <w:rPr>
          <w:rFonts w:ascii="Times New Roman" w:hAnsi="Times New Roman" w:cs="Times New Roman"/>
          <w:sz w:val="24"/>
          <w:szCs w:val="24"/>
        </w:rPr>
        <w:t>)</w:t>
      </w:r>
      <w:r w:rsidRPr="001B09DD">
        <w:rPr>
          <w:rFonts w:ascii="Times New Roman" w:hAnsi="Times New Roman" w:cs="Times New Roman"/>
          <w:sz w:val="24"/>
          <w:szCs w:val="24"/>
        </w:rPr>
        <w:t xml:space="preserve">. </w:t>
      </w:r>
    </w:p>
    <w:p w:rsidR="00D13DE1" w:rsidRPr="001B09DD" w:rsidRDefault="00E453AC" w:rsidP="001B09DD">
      <w:pPr>
        <w:pStyle w:val="ListParagraph"/>
        <w:numPr>
          <w:ilvl w:val="0"/>
          <w:numId w:val="3"/>
        </w:numPr>
        <w:spacing w:line="480" w:lineRule="auto"/>
        <w:rPr>
          <w:rFonts w:ascii="Times New Roman" w:hAnsi="Times New Roman" w:cs="Times New Roman"/>
          <w:sz w:val="24"/>
          <w:szCs w:val="24"/>
        </w:rPr>
      </w:pPr>
      <w:r w:rsidRPr="001B09DD">
        <w:rPr>
          <w:rFonts w:ascii="Times New Roman" w:hAnsi="Times New Roman" w:cs="Times New Roman"/>
          <w:sz w:val="24"/>
          <w:szCs w:val="24"/>
        </w:rPr>
        <w:t xml:space="preserve">Sharing of calendars showing a periodic </w:t>
      </w:r>
      <w:r w:rsidR="00DC32E0" w:rsidRPr="001B09DD">
        <w:rPr>
          <w:rFonts w:ascii="Times New Roman" w:hAnsi="Times New Roman" w:cs="Times New Roman"/>
          <w:sz w:val="24"/>
          <w:szCs w:val="24"/>
        </w:rPr>
        <w:t>program of the teacher.</w:t>
      </w:r>
    </w:p>
    <w:p w:rsidR="00DC32E0"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t xml:space="preserve">Behavior management </w:t>
      </w:r>
    </w:p>
    <w:p w:rsidR="00DC32E0"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t xml:space="preserve">I will be giving strategies to handle bad </w:t>
      </w:r>
      <w:r w:rsidR="00F42F8F" w:rsidRPr="001B09DD">
        <w:rPr>
          <w:rFonts w:ascii="Times New Roman" w:hAnsi="Times New Roman" w:cs="Times New Roman"/>
          <w:sz w:val="24"/>
          <w:szCs w:val="24"/>
        </w:rPr>
        <w:t>behaviors</w:t>
      </w:r>
      <w:r w:rsidRPr="001B09DD">
        <w:rPr>
          <w:rFonts w:ascii="Times New Roman" w:hAnsi="Times New Roman" w:cs="Times New Roman"/>
          <w:sz w:val="24"/>
          <w:szCs w:val="24"/>
        </w:rPr>
        <w:t xml:space="preserve"> from a student</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Wenning &amp; Vieyra, 2020</w:t>
      </w:r>
      <w:r w:rsidR="00DD2380" w:rsidRPr="001B09DD">
        <w:rPr>
          <w:rFonts w:ascii="Times New Roman" w:hAnsi="Times New Roman" w:cs="Times New Roman"/>
          <w:sz w:val="24"/>
          <w:szCs w:val="24"/>
        </w:rPr>
        <w:t>)</w:t>
      </w:r>
      <w:r w:rsidRPr="001B09DD">
        <w:rPr>
          <w:rFonts w:ascii="Times New Roman" w:hAnsi="Times New Roman" w:cs="Times New Roman"/>
          <w:sz w:val="24"/>
          <w:szCs w:val="24"/>
        </w:rPr>
        <w:t>. Some of this lousy behavior are:</w:t>
      </w:r>
    </w:p>
    <w:p w:rsidR="00DC32E0" w:rsidRPr="001B09DD" w:rsidRDefault="00E453AC" w:rsidP="001B09DD">
      <w:pPr>
        <w:pStyle w:val="ListParagraph"/>
        <w:numPr>
          <w:ilvl w:val="0"/>
          <w:numId w:val="4"/>
        </w:numPr>
        <w:spacing w:line="480" w:lineRule="auto"/>
        <w:rPr>
          <w:rFonts w:ascii="Times New Roman" w:hAnsi="Times New Roman" w:cs="Times New Roman"/>
          <w:sz w:val="24"/>
          <w:szCs w:val="24"/>
        </w:rPr>
      </w:pPr>
      <w:r w:rsidRPr="001B09DD">
        <w:rPr>
          <w:rFonts w:ascii="Times New Roman" w:hAnsi="Times New Roman" w:cs="Times New Roman"/>
          <w:sz w:val="24"/>
          <w:szCs w:val="24"/>
        </w:rPr>
        <w:t>A student fighting other kids could be dealt with by punishing the student or letting the kid leave the class premises.</w:t>
      </w:r>
    </w:p>
    <w:p w:rsidR="00DC32E0" w:rsidRPr="001B09DD" w:rsidRDefault="00E453AC" w:rsidP="001B09DD">
      <w:pPr>
        <w:pStyle w:val="ListParagraph"/>
        <w:numPr>
          <w:ilvl w:val="0"/>
          <w:numId w:val="4"/>
        </w:numPr>
        <w:spacing w:line="480" w:lineRule="auto"/>
        <w:rPr>
          <w:rFonts w:ascii="Times New Roman" w:hAnsi="Times New Roman" w:cs="Times New Roman"/>
          <w:sz w:val="24"/>
          <w:szCs w:val="24"/>
        </w:rPr>
      </w:pPr>
      <w:r w:rsidRPr="001B09DD">
        <w:rPr>
          <w:rFonts w:ascii="Times New Roman" w:hAnsi="Times New Roman" w:cs="Times New Roman"/>
          <w:sz w:val="24"/>
          <w:szCs w:val="24"/>
        </w:rPr>
        <w:t>Lateness o</w:t>
      </w:r>
      <w:r w:rsidRPr="001B09DD">
        <w:rPr>
          <w:rFonts w:ascii="Times New Roman" w:hAnsi="Times New Roman" w:cs="Times New Roman"/>
          <w:sz w:val="24"/>
          <w:szCs w:val="24"/>
        </w:rPr>
        <w:t xml:space="preserve">r leaving early. This can be intervened by </w:t>
      </w:r>
      <w:r w:rsidR="00F42F8F" w:rsidRPr="001B09DD">
        <w:rPr>
          <w:rFonts w:ascii="Times New Roman" w:hAnsi="Times New Roman" w:cs="Times New Roman"/>
          <w:sz w:val="24"/>
          <w:szCs w:val="24"/>
        </w:rPr>
        <w:t>giving out</w:t>
      </w:r>
      <w:r w:rsidRPr="001B09DD">
        <w:rPr>
          <w:rFonts w:ascii="Times New Roman" w:hAnsi="Times New Roman" w:cs="Times New Roman"/>
          <w:sz w:val="24"/>
          <w:szCs w:val="24"/>
        </w:rPr>
        <w:t xml:space="preserve"> a well stipulated </w:t>
      </w:r>
      <w:r w:rsidR="00F42F8F" w:rsidRPr="001B09DD">
        <w:rPr>
          <w:rFonts w:ascii="Times New Roman" w:hAnsi="Times New Roman" w:cs="Times New Roman"/>
          <w:sz w:val="24"/>
          <w:szCs w:val="24"/>
        </w:rPr>
        <w:t xml:space="preserve">time for every student to be settled in class. Anybody that comes after that time is to be punished. </w:t>
      </w:r>
    </w:p>
    <w:p w:rsidR="00F42F8F"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t xml:space="preserve">Cultural diversity </w:t>
      </w:r>
    </w:p>
    <w:p w:rsidR="00F42F8F"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lastRenderedPageBreak/>
        <w:t>With the world becoming a small community, people have mixed t</w:t>
      </w:r>
      <w:r w:rsidRPr="001B09DD">
        <w:rPr>
          <w:rFonts w:ascii="Times New Roman" w:hAnsi="Times New Roman" w:cs="Times New Roman"/>
          <w:sz w:val="24"/>
          <w:szCs w:val="24"/>
        </w:rPr>
        <w:t>o create an involved diverse community</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Kwok et al., 2020</w:t>
      </w:r>
      <w:r w:rsidR="00DD2380" w:rsidRPr="001B09DD">
        <w:rPr>
          <w:rFonts w:ascii="Times New Roman" w:hAnsi="Times New Roman" w:cs="Times New Roman"/>
          <w:sz w:val="24"/>
          <w:szCs w:val="24"/>
        </w:rPr>
        <w:t>)</w:t>
      </w:r>
      <w:r w:rsidRPr="001B09DD">
        <w:rPr>
          <w:rFonts w:ascii="Times New Roman" w:hAnsi="Times New Roman" w:cs="Times New Roman"/>
          <w:sz w:val="24"/>
          <w:szCs w:val="24"/>
        </w:rPr>
        <w:t>. This has had a significant impact on the education sector, with teachers being left to develop classroom management strategies to accommodate this phenomenon</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Kwok et al., 2020</w:t>
      </w:r>
      <w:r w:rsidR="00DD2380" w:rsidRPr="001B09DD">
        <w:rPr>
          <w:rFonts w:ascii="Times New Roman" w:hAnsi="Times New Roman" w:cs="Times New Roman"/>
          <w:sz w:val="24"/>
          <w:szCs w:val="24"/>
        </w:rPr>
        <w:t>)</w:t>
      </w:r>
      <w:r w:rsidRPr="001B09DD">
        <w:rPr>
          <w:rFonts w:ascii="Times New Roman" w:hAnsi="Times New Roman" w:cs="Times New Roman"/>
          <w:sz w:val="24"/>
          <w:szCs w:val="24"/>
        </w:rPr>
        <w:t>. Some of my strate</w:t>
      </w:r>
      <w:r w:rsidRPr="001B09DD">
        <w:rPr>
          <w:rFonts w:ascii="Times New Roman" w:hAnsi="Times New Roman" w:cs="Times New Roman"/>
          <w:sz w:val="24"/>
          <w:szCs w:val="24"/>
        </w:rPr>
        <w:t>gies are:</w:t>
      </w:r>
    </w:p>
    <w:p w:rsidR="00F42F8F" w:rsidRPr="001B09DD" w:rsidRDefault="00E453AC" w:rsidP="001B09DD">
      <w:pPr>
        <w:pStyle w:val="ListParagraph"/>
        <w:numPr>
          <w:ilvl w:val="0"/>
          <w:numId w:val="5"/>
        </w:numPr>
        <w:spacing w:line="480" w:lineRule="auto"/>
        <w:rPr>
          <w:rFonts w:ascii="Times New Roman" w:hAnsi="Times New Roman" w:cs="Times New Roman"/>
          <w:sz w:val="24"/>
          <w:szCs w:val="24"/>
        </w:rPr>
      </w:pPr>
      <w:r w:rsidRPr="001B09DD">
        <w:rPr>
          <w:rFonts w:ascii="Times New Roman" w:hAnsi="Times New Roman" w:cs="Times New Roman"/>
          <w:sz w:val="24"/>
          <w:szCs w:val="24"/>
        </w:rPr>
        <w:t>Avoiding using of terms in class that is culturally insensitive to a particular group of people.</w:t>
      </w:r>
    </w:p>
    <w:p w:rsidR="00F42F8F" w:rsidRPr="001B09DD" w:rsidRDefault="00E453AC" w:rsidP="001B09DD">
      <w:pPr>
        <w:pStyle w:val="ListParagraph"/>
        <w:numPr>
          <w:ilvl w:val="0"/>
          <w:numId w:val="5"/>
        </w:numPr>
        <w:spacing w:line="480" w:lineRule="auto"/>
        <w:rPr>
          <w:rFonts w:ascii="Times New Roman" w:hAnsi="Times New Roman" w:cs="Times New Roman"/>
          <w:sz w:val="24"/>
          <w:szCs w:val="24"/>
        </w:rPr>
      </w:pPr>
      <w:r w:rsidRPr="001B09DD">
        <w:rPr>
          <w:rFonts w:ascii="Times New Roman" w:hAnsi="Times New Roman" w:cs="Times New Roman"/>
          <w:sz w:val="24"/>
          <w:szCs w:val="24"/>
        </w:rPr>
        <w:t>Always creating an environment that promotes equality, which does not portray a particular student as special.</w:t>
      </w:r>
    </w:p>
    <w:p w:rsidR="00F42F8F"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t xml:space="preserve">Accommodations </w:t>
      </w:r>
    </w:p>
    <w:p w:rsidR="00F42F8F" w:rsidRPr="001B09DD" w:rsidRDefault="00E453AC" w:rsidP="001B09DD">
      <w:pPr>
        <w:spacing w:line="480" w:lineRule="auto"/>
        <w:ind w:firstLine="720"/>
        <w:rPr>
          <w:rFonts w:ascii="Times New Roman" w:hAnsi="Times New Roman" w:cs="Times New Roman"/>
          <w:sz w:val="24"/>
          <w:szCs w:val="24"/>
        </w:rPr>
      </w:pPr>
      <w:r w:rsidRPr="001B09DD">
        <w:rPr>
          <w:rFonts w:ascii="Times New Roman" w:hAnsi="Times New Roman" w:cs="Times New Roman"/>
          <w:sz w:val="24"/>
          <w:szCs w:val="24"/>
        </w:rPr>
        <w:t xml:space="preserve">I cannot control some </w:t>
      </w:r>
      <w:r w:rsidRPr="001B09DD">
        <w:rPr>
          <w:rFonts w:ascii="Times New Roman" w:hAnsi="Times New Roman" w:cs="Times New Roman"/>
          <w:sz w:val="24"/>
          <w:szCs w:val="24"/>
        </w:rPr>
        <w:t>of the things coming across a student with special needs in my class</w:t>
      </w:r>
      <w:r w:rsidR="00DD2380" w:rsidRPr="001B09DD">
        <w:rPr>
          <w:rFonts w:ascii="Times New Roman" w:hAnsi="Times New Roman" w:cs="Times New Roman"/>
          <w:sz w:val="24"/>
          <w:szCs w:val="24"/>
        </w:rPr>
        <w:t xml:space="preserve"> (</w:t>
      </w:r>
      <w:r w:rsidR="00DD2380" w:rsidRPr="001B09DD">
        <w:rPr>
          <w:rFonts w:ascii="Times New Roman" w:hAnsi="Times New Roman" w:cs="Times New Roman"/>
          <w:color w:val="222222"/>
          <w:sz w:val="24"/>
          <w:szCs w:val="24"/>
          <w:shd w:val="clear" w:color="auto" w:fill="FFFFFF"/>
        </w:rPr>
        <w:t>Kwok et al., 2020</w:t>
      </w:r>
      <w:r w:rsidR="00DD2380" w:rsidRPr="001B09DD">
        <w:rPr>
          <w:rFonts w:ascii="Times New Roman" w:hAnsi="Times New Roman" w:cs="Times New Roman"/>
          <w:sz w:val="24"/>
          <w:szCs w:val="24"/>
        </w:rPr>
        <w:t>)</w:t>
      </w:r>
      <w:r w:rsidRPr="001B09DD">
        <w:rPr>
          <w:rFonts w:ascii="Times New Roman" w:hAnsi="Times New Roman" w:cs="Times New Roman"/>
          <w:sz w:val="24"/>
          <w:szCs w:val="24"/>
        </w:rPr>
        <w:t xml:space="preserve">. </w:t>
      </w:r>
      <w:r w:rsidR="009505F4" w:rsidRPr="001B09DD">
        <w:rPr>
          <w:rFonts w:ascii="Times New Roman" w:hAnsi="Times New Roman" w:cs="Times New Roman"/>
          <w:sz w:val="24"/>
          <w:szCs w:val="24"/>
        </w:rPr>
        <w:t>I will have to develop the best accommodation strategies to handle such a situation. Some of these are:</w:t>
      </w:r>
    </w:p>
    <w:p w:rsidR="009505F4" w:rsidRPr="001B09DD" w:rsidRDefault="00E453AC" w:rsidP="001B09DD">
      <w:pPr>
        <w:pStyle w:val="ListParagraph"/>
        <w:numPr>
          <w:ilvl w:val="0"/>
          <w:numId w:val="6"/>
        </w:numPr>
        <w:spacing w:line="480" w:lineRule="auto"/>
        <w:rPr>
          <w:rFonts w:ascii="Times New Roman" w:hAnsi="Times New Roman" w:cs="Times New Roman"/>
          <w:sz w:val="24"/>
          <w:szCs w:val="24"/>
        </w:rPr>
      </w:pPr>
      <w:r w:rsidRPr="001B09DD">
        <w:rPr>
          <w:rFonts w:ascii="Times New Roman" w:hAnsi="Times New Roman" w:cs="Times New Roman"/>
          <w:sz w:val="24"/>
          <w:szCs w:val="24"/>
        </w:rPr>
        <w:t xml:space="preserve">Incorporating audio texting instead of reading to accommodate </w:t>
      </w:r>
      <w:r w:rsidRPr="001B09DD">
        <w:rPr>
          <w:rFonts w:ascii="Times New Roman" w:hAnsi="Times New Roman" w:cs="Times New Roman"/>
          <w:sz w:val="24"/>
          <w:szCs w:val="24"/>
        </w:rPr>
        <w:t>blind students.</w:t>
      </w:r>
    </w:p>
    <w:p w:rsidR="009505F4" w:rsidRPr="001B09DD" w:rsidRDefault="00E453AC" w:rsidP="001B09DD">
      <w:pPr>
        <w:pStyle w:val="ListParagraph"/>
        <w:numPr>
          <w:ilvl w:val="0"/>
          <w:numId w:val="6"/>
        </w:numPr>
        <w:spacing w:line="480" w:lineRule="auto"/>
        <w:rPr>
          <w:rFonts w:ascii="Times New Roman" w:hAnsi="Times New Roman" w:cs="Times New Roman"/>
          <w:sz w:val="24"/>
          <w:szCs w:val="24"/>
        </w:rPr>
      </w:pPr>
      <w:r w:rsidRPr="001B09DD">
        <w:rPr>
          <w:rFonts w:ascii="Times New Roman" w:hAnsi="Times New Roman" w:cs="Times New Roman"/>
          <w:sz w:val="24"/>
          <w:szCs w:val="24"/>
        </w:rPr>
        <w:t xml:space="preserve">Working with text in a larger print version. </w:t>
      </w:r>
    </w:p>
    <w:p w:rsidR="009505F4" w:rsidRPr="001B09DD" w:rsidRDefault="00E453AC" w:rsidP="001B09DD">
      <w:pPr>
        <w:pStyle w:val="ListParagraph"/>
        <w:numPr>
          <w:ilvl w:val="0"/>
          <w:numId w:val="6"/>
        </w:numPr>
        <w:spacing w:line="480" w:lineRule="auto"/>
        <w:rPr>
          <w:rFonts w:ascii="Times New Roman" w:hAnsi="Times New Roman" w:cs="Times New Roman"/>
          <w:sz w:val="24"/>
          <w:szCs w:val="24"/>
        </w:rPr>
      </w:pPr>
      <w:r w:rsidRPr="001B09DD">
        <w:rPr>
          <w:rFonts w:ascii="Times New Roman" w:hAnsi="Times New Roman" w:cs="Times New Roman"/>
          <w:sz w:val="24"/>
          <w:szCs w:val="24"/>
        </w:rPr>
        <w:t>Recording a lesson instead of taking notes.</w:t>
      </w:r>
    </w:p>
    <w:p w:rsidR="009505F4" w:rsidRPr="001B09DD" w:rsidRDefault="00E453AC" w:rsidP="001B09DD">
      <w:pPr>
        <w:pStyle w:val="ListParagraph"/>
        <w:numPr>
          <w:ilvl w:val="0"/>
          <w:numId w:val="6"/>
        </w:numPr>
        <w:spacing w:line="480" w:lineRule="auto"/>
        <w:rPr>
          <w:rFonts w:ascii="Times New Roman" w:hAnsi="Times New Roman" w:cs="Times New Roman"/>
          <w:sz w:val="24"/>
          <w:szCs w:val="24"/>
        </w:rPr>
      </w:pPr>
      <w:r w:rsidRPr="001B09DD">
        <w:rPr>
          <w:rFonts w:ascii="Times New Roman" w:hAnsi="Times New Roman" w:cs="Times New Roman"/>
          <w:sz w:val="24"/>
          <w:szCs w:val="24"/>
        </w:rPr>
        <w:t>Creating a sitting style that places students with special needs in a strategic position to manage them easily.</w:t>
      </w:r>
    </w:p>
    <w:p w:rsidR="009505F4" w:rsidRPr="001B09DD" w:rsidRDefault="00E453AC" w:rsidP="001B09DD">
      <w:pPr>
        <w:pStyle w:val="ListParagraph"/>
        <w:numPr>
          <w:ilvl w:val="0"/>
          <w:numId w:val="6"/>
        </w:numPr>
        <w:spacing w:line="480" w:lineRule="auto"/>
        <w:rPr>
          <w:rFonts w:ascii="Times New Roman" w:hAnsi="Times New Roman" w:cs="Times New Roman"/>
          <w:sz w:val="24"/>
          <w:szCs w:val="24"/>
        </w:rPr>
      </w:pPr>
      <w:r w:rsidRPr="001B09DD">
        <w:rPr>
          <w:rFonts w:ascii="Times New Roman" w:hAnsi="Times New Roman" w:cs="Times New Roman"/>
          <w:sz w:val="24"/>
          <w:szCs w:val="24"/>
        </w:rPr>
        <w:t xml:space="preserve">Engagement of special students in classroom activities to make sure that they feel wanted and valued. </w:t>
      </w:r>
    </w:p>
    <w:p w:rsidR="009505F4" w:rsidRPr="001B09DD" w:rsidRDefault="00E453AC" w:rsidP="001B09DD">
      <w:pPr>
        <w:pStyle w:val="ListParagraph"/>
        <w:numPr>
          <w:ilvl w:val="0"/>
          <w:numId w:val="6"/>
        </w:numPr>
        <w:spacing w:line="480" w:lineRule="auto"/>
        <w:rPr>
          <w:rFonts w:ascii="Times New Roman" w:hAnsi="Times New Roman" w:cs="Times New Roman"/>
          <w:sz w:val="24"/>
          <w:szCs w:val="24"/>
        </w:rPr>
      </w:pPr>
      <w:r w:rsidRPr="001B09DD">
        <w:rPr>
          <w:rFonts w:ascii="Times New Roman" w:hAnsi="Times New Roman" w:cs="Times New Roman"/>
          <w:sz w:val="24"/>
          <w:szCs w:val="24"/>
        </w:rPr>
        <w:t xml:space="preserve">Teaching the fortunate students on how to handle special needs students without them feeling that they are different. </w:t>
      </w:r>
    </w:p>
    <w:p w:rsidR="00F30C27" w:rsidRDefault="00F30C27" w:rsidP="00F30C27">
      <w:pPr>
        <w:spacing w:line="480" w:lineRule="auto"/>
        <w:rPr>
          <w:rFonts w:ascii="Times New Roman" w:hAnsi="Times New Roman" w:cs="Times New Roman"/>
          <w:sz w:val="24"/>
          <w:szCs w:val="24"/>
        </w:rPr>
      </w:pPr>
    </w:p>
    <w:p w:rsidR="004368AC" w:rsidRPr="001B09DD" w:rsidRDefault="00E453AC" w:rsidP="00F30C27">
      <w:pPr>
        <w:spacing w:line="480" w:lineRule="auto"/>
        <w:jc w:val="center"/>
        <w:rPr>
          <w:rFonts w:ascii="Times New Roman" w:hAnsi="Times New Roman" w:cs="Times New Roman"/>
          <w:sz w:val="24"/>
          <w:szCs w:val="24"/>
        </w:rPr>
      </w:pPr>
      <w:r w:rsidRPr="001B09DD">
        <w:rPr>
          <w:rFonts w:ascii="Times New Roman" w:hAnsi="Times New Roman" w:cs="Times New Roman"/>
          <w:sz w:val="24"/>
          <w:szCs w:val="24"/>
        </w:rPr>
        <w:lastRenderedPageBreak/>
        <w:t>Reference</w:t>
      </w:r>
    </w:p>
    <w:p w:rsidR="001B09DD" w:rsidRPr="001B09DD" w:rsidRDefault="00E453AC" w:rsidP="001B09DD">
      <w:pPr>
        <w:spacing w:line="480" w:lineRule="auto"/>
        <w:ind w:left="720" w:hanging="720"/>
        <w:rPr>
          <w:rFonts w:ascii="Times New Roman" w:hAnsi="Times New Roman" w:cs="Times New Roman"/>
          <w:sz w:val="24"/>
          <w:szCs w:val="24"/>
        </w:rPr>
      </w:pPr>
      <w:r w:rsidRPr="001B09DD">
        <w:rPr>
          <w:rFonts w:ascii="Times New Roman" w:hAnsi="Times New Roman" w:cs="Times New Roman"/>
          <w:color w:val="222222"/>
          <w:sz w:val="24"/>
          <w:szCs w:val="24"/>
          <w:shd w:val="clear" w:color="auto" w:fill="FFFFFF"/>
        </w:rPr>
        <w:t>Burden, P.</w:t>
      </w:r>
      <w:r w:rsidRPr="001B09DD">
        <w:rPr>
          <w:rFonts w:ascii="Times New Roman" w:hAnsi="Times New Roman" w:cs="Times New Roman"/>
          <w:color w:val="222222"/>
          <w:sz w:val="24"/>
          <w:szCs w:val="24"/>
          <w:shd w:val="clear" w:color="auto" w:fill="FFFFFF"/>
        </w:rPr>
        <w:t xml:space="preserve"> (2020). </w:t>
      </w:r>
      <w:r w:rsidRPr="001B09DD">
        <w:rPr>
          <w:rFonts w:ascii="Times New Roman" w:hAnsi="Times New Roman" w:cs="Times New Roman"/>
          <w:i/>
          <w:iCs/>
          <w:color w:val="222222"/>
          <w:sz w:val="24"/>
          <w:szCs w:val="24"/>
          <w:shd w:val="clear" w:color="auto" w:fill="FFFFFF"/>
        </w:rPr>
        <w:t>Classroom management: Creating a successful K-5 learning community</w:t>
      </w:r>
      <w:r w:rsidRPr="001B09DD">
        <w:rPr>
          <w:rFonts w:ascii="Times New Roman" w:hAnsi="Times New Roman" w:cs="Times New Roman"/>
          <w:color w:val="222222"/>
          <w:sz w:val="24"/>
          <w:szCs w:val="24"/>
          <w:shd w:val="clear" w:color="auto" w:fill="FFFFFF"/>
        </w:rPr>
        <w:t>. John Wiley &amp; Sons.</w:t>
      </w:r>
    </w:p>
    <w:p w:rsidR="001B09DD" w:rsidRPr="001B09DD" w:rsidRDefault="00E453AC" w:rsidP="001B09DD">
      <w:pPr>
        <w:spacing w:line="480" w:lineRule="auto"/>
        <w:ind w:left="720" w:hanging="720"/>
        <w:rPr>
          <w:rFonts w:ascii="Times New Roman" w:hAnsi="Times New Roman" w:cs="Times New Roman"/>
          <w:color w:val="222222"/>
          <w:sz w:val="24"/>
          <w:szCs w:val="24"/>
          <w:shd w:val="clear" w:color="auto" w:fill="FFFFFF"/>
        </w:rPr>
      </w:pPr>
      <w:r w:rsidRPr="001B09DD">
        <w:rPr>
          <w:rFonts w:ascii="Times New Roman" w:hAnsi="Times New Roman" w:cs="Times New Roman"/>
          <w:color w:val="222222"/>
          <w:sz w:val="24"/>
          <w:szCs w:val="24"/>
          <w:shd w:val="clear" w:color="auto" w:fill="FFFFFF"/>
        </w:rPr>
        <w:t>KOYUNCU, E. D. (2020). INVESTIGATING THE VIEWS OF PRESCHOOL TEACHERS REGARDING PHILOSOPHY WITH CHILDREN THROUGH PWC EXPERIENCE.</w:t>
      </w:r>
    </w:p>
    <w:p w:rsidR="001B09DD" w:rsidRPr="001B09DD" w:rsidRDefault="00E453AC" w:rsidP="001B09DD">
      <w:pPr>
        <w:spacing w:line="480" w:lineRule="auto"/>
        <w:ind w:left="720" w:hanging="720"/>
        <w:rPr>
          <w:rFonts w:ascii="Times New Roman" w:hAnsi="Times New Roman" w:cs="Times New Roman"/>
          <w:color w:val="222222"/>
          <w:sz w:val="24"/>
          <w:szCs w:val="24"/>
          <w:shd w:val="clear" w:color="auto" w:fill="FFFFFF"/>
        </w:rPr>
      </w:pPr>
      <w:r w:rsidRPr="001B09DD">
        <w:rPr>
          <w:rFonts w:ascii="Times New Roman" w:hAnsi="Times New Roman" w:cs="Times New Roman"/>
          <w:color w:val="222222"/>
          <w:sz w:val="24"/>
          <w:szCs w:val="24"/>
          <w:shd w:val="clear" w:color="auto" w:fill="FFFFFF"/>
        </w:rPr>
        <w:t>Kwok, A., McIntush, K., &amp; Svajda</w:t>
      </w:r>
      <w:r w:rsidRPr="001B09DD">
        <w:rPr>
          <w:rFonts w:ascii="Times New Roman" w:hAnsi="Times New Roman" w:cs="Times New Roman"/>
          <w:color w:val="222222"/>
          <w:sz w:val="24"/>
          <w:szCs w:val="24"/>
          <w:shd w:val="clear" w:color="auto" w:fill="FFFFFF"/>
        </w:rPr>
        <w:t>-Hardy, M. (2020). Equitable or equal classroom management? Teacher candidates’ contrasting beliefs about the impact of student demographics. </w:t>
      </w:r>
      <w:r w:rsidRPr="001B09DD">
        <w:rPr>
          <w:rFonts w:ascii="Times New Roman" w:hAnsi="Times New Roman" w:cs="Times New Roman"/>
          <w:i/>
          <w:iCs/>
          <w:color w:val="222222"/>
          <w:sz w:val="24"/>
          <w:szCs w:val="24"/>
          <w:shd w:val="clear" w:color="auto" w:fill="FFFFFF"/>
        </w:rPr>
        <w:t>Learning Environments Research</w:t>
      </w:r>
      <w:r w:rsidRPr="001B09DD">
        <w:rPr>
          <w:rFonts w:ascii="Times New Roman" w:hAnsi="Times New Roman" w:cs="Times New Roman"/>
          <w:color w:val="222222"/>
          <w:sz w:val="24"/>
          <w:szCs w:val="24"/>
          <w:shd w:val="clear" w:color="auto" w:fill="FFFFFF"/>
        </w:rPr>
        <w:t>, 1-14.</w:t>
      </w:r>
    </w:p>
    <w:p w:rsidR="001B09DD" w:rsidRPr="001B09DD" w:rsidRDefault="00E453AC" w:rsidP="001B09DD">
      <w:pPr>
        <w:spacing w:line="480" w:lineRule="auto"/>
        <w:ind w:left="720" w:hanging="720"/>
        <w:rPr>
          <w:rFonts w:ascii="Times New Roman" w:hAnsi="Times New Roman" w:cs="Times New Roman"/>
          <w:color w:val="222222"/>
          <w:sz w:val="24"/>
          <w:szCs w:val="24"/>
          <w:shd w:val="clear" w:color="auto" w:fill="FFFFFF"/>
        </w:rPr>
      </w:pPr>
      <w:r w:rsidRPr="001B09DD">
        <w:rPr>
          <w:rFonts w:ascii="Times New Roman" w:hAnsi="Times New Roman" w:cs="Times New Roman"/>
          <w:color w:val="222222"/>
          <w:sz w:val="24"/>
          <w:szCs w:val="24"/>
          <w:shd w:val="clear" w:color="auto" w:fill="FFFFFF"/>
        </w:rPr>
        <w:t>Page, A., &amp; Jones, M. (2020). Transforming Teacher Education Classroom Manag</w:t>
      </w:r>
      <w:r w:rsidRPr="001B09DD">
        <w:rPr>
          <w:rFonts w:ascii="Times New Roman" w:hAnsi="Times New Roman" w:cs="Times New Roman"/>
          <w:color w:val="222222"/>
          <w:sz w:val="24"/>
          <w:szCs w:val="24"/>
          <w:shd w:val="clear" w:color="auto" w:fill="FFFFFF"/>
        </w:rPr>
        <w:t>ement to Provoke Philosophies and Engender Practices of Inclusivity. In </w:t>
      </w:r>
      <w:r w:rsidRPr="001B09DD">
        <w:rPr>
          <w:rFonts w:ascii="Times New Roman" w:hAnsi="Times New Roman" w:cs="Times New Roman"/>
          <w:i/>
          <w:iCs/>
          <w:color w:val="222222"/>
          <w:sz w:val="24"/>
          <w:szCs w:val="24"/>
          <w:shd w:val="clear" w:color="auto" w:fill="FFFFFF"/>
        </w:rPr>
        <w:t>Inclusive Education: Global Issues and Controversies</w:t>
      </w:r>
      <w:r w:rsidRPr="001B09DD">
        <w:rPr>
          <w:rFonts w:ascii="Times New Roman" w:hAnsi="Times New Roman" w:cs="Times New Roman"/>
          <w:color w:val="222222"/>
          <w:sz w:val="24"/>
          <w:szCs w:val="24"/>
          <w:shd w:val="clear" w:color="auto" w:fill="FFFFFF"/>
        </w:rPr>
        <w:t> (pp. 147-162). Brill Sense.</w:t>
      </w:r>
    </w:p>
    <w:p w:rsidR="001B09DD" w:rsidRPr="001B09DD" w:rsidRDefault="00E453AC" w:rsidP="001B09DD">
      <w:pPr>
        <w:spacing w:line="480" w:lineRule="auto"/>
        <w:ind w:left="720" w:hanging="720"/>
        <w:rPr>
          <w:rFonts w:ascii="Times New Roman" w:hAnsi="Times New Roman" w:cs="Times New Roman"/>
          <w:color w:val="222222"/>
          <w:sz w:val="24"/>
          <w:szCs w:val="24"/>
          <w:shd w:val="clear" w:color="auto" w:fill="FFFFFF"/>
        </w:rPr>
      </w:pPr>
      <w:r w:rsidRPr="001B09DD">
        <w:rPr>
          <w:rFonts w:ascii="Times New Roman" w:hAnsi="Times New Roman" w:cs="Times New Roman"/>
          <w:color w:val="222222"/>
          <w:sz w:val="24"/>
          <w:szCs w:val="24"/>
          <w:shd w:val="clear" w:color="auto" w:fill="FFFFFF"/>
        </w:rPr>
        <w:t>Wenning, C. J., &amp; Vieyra, R. E. (2020). Classroom Management.</w:t>
      </w:r>
    </w:p>
    <w:sectPr w:rsidR="001B09DD" w:rsidRPr="001B09DD" w:rsidSect="001B09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53AC" w:rsidRDefault="00E453AC" w:rsidP="004334F1">
      <w:pPr>
        <w:spacing w:after="0" w:line="240" w:lineRule="auto"/>
      </w:pPr>
      <w:r>
        <w:separator/>
      </w:r>
    </w:p>
  </w:endnote>
  <w:endnote w:type="continuationSeparator" w:id="1">
    <w:p w:rsidR="00E453AC" w:rsidRDefault="00E453AC" w:rsidP="004334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53AC" w:rsidRDefault="00E453AC" w:rsidP="004334F1">
      <w:pPr>
        <w:spacing w:after="0" w:line="240" w:lineRule="auto"/>
      </w:pPr>
      <w:r>
        <w:separator/>
      </w:r>
    </w:p>
  </w:footnote>
  <w:footnote w:type="continuationSeparator" w:id="1">
    <w:p w:rsidR="00E453AC" w:rsidRDefault="00E453AC" w:rsidP="004334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925054"/>
      <w:docPartObj>
        <w:docPartGallery w:val="Page Numbers (Top of Page)"/>
        <w:docPartUnique/>
      </w:docPartObj>
    </w:sdtPr>
    <w:sdtContent>
      <w:p w:rsidR="001B09DD" w:rsidRPr="001B09DD" w:rsidRDefault="00E453AC">
        <w:pPr>
          <w:pStyle w:val="Header"/>
          <w:rPr>
            <w:rFonts w:ascii="Times New Roman" w:hAnsi="Times New Roman" w:cs="Times New Roman"/>
            <w:sz w:val="24"/>
            <w:szCs w:val="24"/>
          </w:rPr>
        </w:pPr>
        <w:r w:rsidRPr="001B09DD">
          <w:rPr>
            <w:rFonts w:ascii="Times New Roman" w:hAnsi="Times New Roman" w:cs="Times New Roman"/>
            <w:sz w:val="24"/>
            <w:szCs w:val="24"/>
          </w:rPr>
          <w:t xml:space="preserve">CLASSROOM MANAGEMENT     </w:t>
        </w:r>
        <w:r w:rsidR="00523B86">
          <w:rPr>
            <w:rFonts w:ascii="Times New Roman" w:hAnsi="Times New Roman" w:cs="Times New Roman"/>
            <w:sz w:val="24"/>
            <w:szCs w:val="24"/>
          </w:rPr>
          <w:t xml:space="preserve">              </w:t>
        </w:r>
        <w:r w:rsidRPr="001B09D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9DD">
          <w:rPr>
            <w:rFonts w:ascii="Times New Roman" w:hAnsi="Times New Roman" w:cs="Times New Roman"/>
            <w:sz w:val="24"/>
            <w:szCs w:val="24"/>
          </w:rPr>
          <w:t xml:space="preserve">                         </w:t>
        </w:r>
        <w:r w:rsidR="004334F1" w:rsidRPr="001B09DD">
          <w:rPr>
            <w:rFonts w:ascii="Times New Roman" w:hAnsi="Times New Roman" w:cs="Times New Roman"/>
            <w:sz w:val="24"/>
            <w:szCs w:val="24"/>
          </w:rPr>
          <w:fldChar w:fldCharType="begin"/>
        </w:r>
        <w:r w:rsidRPr="001B09DD">
          <w:rPr>
            <w:rFonts w:ascii="Times New Roman" w:hAnsi="Times New Roman" w:cs="Times New Roman"/>
            <w:sz w:val="24"/>
            <w:szCs w:val="24"/>
          </w:rPr>
          <w:instrText xml:space="preserve"> PAGE   \* MERGEFORMAT </w:instrText>
        </w:r>
        <w:r w:rsidR="004334F1" w:rsidRPr="001B09DD">
          <w:rPr>
            <w:rFonts w:ascii="Times New Roman" w:hAnsi="Times New Roman" w:cs="Times New Roman"/>
            <w:sz w:val="24"/>
            <w:szCs w:val="24"/>
          </w:rPr>
          <w:fldChar w:fldCharType="separate"/>
        </w:r>
        <w:r w:rsidR="00F30C27">
          <w:rPr>
            <w:rFonts w:ascii="Times New Roman" w:hAnsi="Times New Roman" w:cs="Times New Roman"/>
            <w:noProof/>
            <w:sz w:val="24"/>
            <w:szCs w:val="24"/>
          </w:rPr>
          <w:t>4</w:t>
        </w:r>
        <w:r w:rsidR="004334F1" w:rsidRPr="001B09DD">
          <w:rPr>
            <w:rFonts w:ascii="Times New Roman" w:hAnsi="Times New Roman" w:cs="Times New Roman"/>
            <w:sz w:val="24"/>
            <w:szCs w:val="24"/>
          </w:rPr>
          <w:fldChar w:fldCharType="end"/>
        </w:r>
      </w:p>
    </w:sdtContent>
  </w:sdt>
  <w:p w:rsidR="001B09DD" w:rsidRDefault="001B09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925058"/>
      <w:docPartObj>
        <w:docPartGallery w:val="Page Numbers (Top of Page)"/>
        <w:docPartUnique/>
      </w:docPartObj>
    </w:sdtPr>
    <w:sdtContent>
      <w:p w:rsidR="001B09DD" w:rsidRPr="001B09DD" w:rsidRDefault="00E453AC" w:rsidP="001B09DD">
        <w:pPr>
          <w:pStyle w:val="Header"/>
          <w:rPr>
            <w:rFonts w:ascii="Times New Roman" w:hAnsi="Times New Roman" w:cs="Times New Roman"/>
            <w:sz w:val="24"/>
            <w:szCs w:val="24"/>
          </w:rPr>
        </w:pPr>
        <w:r w:rsidRPr="001B09DD">
          <w:rPr>
            <w:rFonts w:ascii="Times New Roman" w:hAnsi="Times New Roman" w:cs="Times New Roman"/>
            <w:sz w:val="24"/>
            <w:szCs w:val="24"/>
          </w:rPr>
          <w:t xml:space="preserve">Running head: CLASSROOM MANAGEMENT                                                                           </w:t>
        </w:r>
        <w:r w:rsidR="004334F1" w:rsidRPr="001B09DD">
          <w:rPr>
            <w:rFonts w:ascii="Times New Roman" w:hAnsi="Times New Roman" w:cs="Times New Roman"/>
            <w:sz w:val="24"/>
            <w:szCs w:val="24"/>
          </w:rPr>
          <w:fldChar w:fldCharType="begin"/>
        </w:r>
        <w:r w:rsidRPr="001B09DD">
          <w:rPr>
            <w:rFonts w:ascii="Times New Roman" w:hAnsi="Times New Roman" w:cs="Times New Roman"/>
            <w:sz w:val="24"/>
            <w:szCs w:val="24"/>
          </w:rPr>
          <w:instrText xml:space="preserve"> PAGE   \* MERGEFORMAT </w:instrText>
        </w:r>
        <w:r w:rsidR="004334F1" w:rsidRPr="001B09DD">
          <w:rPr>
            <w:rFonts w:ascii="Times New Roman" w:hAnsi="Times New Roman" w:cs="Times New Roman"/>
            <w:sz w:val="24"/>
            <w:szCs w:val="24"/>
          </w:rPr>
          <w:fldChar w:fldCharType="separate"/>
        </w:r>
        <w:r w:rsidR="00F30C27">
          <w:rPr>
            <w:rFonts w:ascii="Times New Roman" w:hAnsi="Times New Roman" w:cs="Times New Roman"/>
            <w:noProof/>
            <w:sz w:val="24"/>
            <w:szCs w:val="24"/>
          </w:rPr>
          <w:t>1</w:t>
        </w:r>
        <w:r w:rsidR="004334F1" w:rsidRPr="001B09DD">
          <w:rPr>
            <w:rFonts w:ascii="Times New Roman" w:hAnsi="Times New Roman" w:cs="Times New Roman"/>
            <w:sz w:val="24"/>
            <w:szCs w:val="24"/>
          </w:rPr>
          <w:fldChar w:fldCharType="end"/>
        </w:r>
      </w:p>
    </w:sdtContent>
  </w:sdt>
  <w:p w:rsidR="001B09DD" w:rsidRDefault="001B09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94520"/>
    <w:multiLevelType w:val="hybridMultilevel"/>
    <w:tmpl w:val="1CDA5440"/>
    <w:lvl w:ilvl="0" w:tplc="A986F102">
      <w:start w:val="1"/>
      <w:numFmt w:val="decimal"/>
      <w:lvlText w:val="%1."/>
      <w:lvlJc w:val="left"/>
      <w:pPr>
        <w:ind w:left="720" w:hanging="360"/>
      </w:pPr>
      <w:rPr>
        <w:rFonts w:hint="default"/>
      </w:rPr>
    </w:lvl>
    <w:lvl w:ilvl="1" w:tplc="78F48804" w:tentative="1">
      <w:start w:val="1"/>
      <w:numFmt w:val="lowerLetter"/>
      <w:lvlText w:val="%2."/>
      <w:lvlJc w:val="left"/>
      <w:pPr>
        <w:ind w:left="1440" w:hanging="360"/>
      </w:pPr>
    </w:lvl>
    <w:lvl w:ilvl="2" w:tplc="A6267E26" w:tentative="1">
      <w:start w:val="1"/>
      <w:numFmt w:val="lowerRoman"/>
      <w:lvlText w:val="%3."/>
      <w:lvlJc w:val="right"/>
      <w:pPr>
        <w:ind w:left="2160" w:hanging="180"/>
      </w:pPr>
    </w:lvl>
    <w:lvl w:ilvl="3" w:tplc="E188AE7A" w:tentative="1">
      <w:start w:val="1"/>
      <w:numFmt w:val="decimal"/>
      <w:lvlText w:val="%4."/>
      <w:lvlJc w:val="left"/>
      <w:pPr>
        <w:ind w:left="2880" w:hanging="360"/>
      </w:pPr>
    </w:lvl>
    <w:lvl w:ilvl="4" w:tplc="F49EEF98" w:tentative="1">
      <w:start w:val="1"/>
      <w:numFmt w:val="lowerLetter"/>
      <w:lvlText w:val="%5."/>
      <w:lvlJc w:val="left"/>
      <w:pPr>
        <w:ind w:left="3600" w:hanging="360"/>
      </w:pPr>
    </w:lvl>
    <w:lvl w:ilvl="5" w:tplc="1E644428" w:tentative="1">
      <w:start w:val="1"/>
      <w:numFmt w:val="lowerRoman"/>
      <w:lvlText w:val="%6."/>
      <w:lvlJc w:val="right"/>
      <w:pPr>
        <w:ind w:left="4320" w:hanging="180"/>
      </w:pPr>
    </w:lvl>
    <w:lvl w:ilvl="6" w:tplc="22CE8E44" w:tentative="1">
      <w:start w:val="1"/>
      <w:numFmt w:val="decimal"/>
      <w:lvlText w:val="%7."/>
      <w:lvlJc w:val="left"/>
      <w:pPr>
        <w:ind w:left="5040" w:hanging="360"/>
      </w:pPr>
    </w:lvl>
    <w:lvl w:ilvl="7" w:tplc="5E622C6C" w:tentative="1">
      <w:start w:val="1"/>
      <w:numFmt w:val="lowerLetter"/>
      <w:lvlText w:val="%8."/>
      <w:lvlJc w:val="left"/>
      <w:pPr>
        <w:ind w:left="5760" w:hanging="360"/>
      </w:pPr>
    </w:lvl>
    <w:lvl w:ilvl="8" w:tplc="B3706954" w:tentative="1">
      <w:start w:val="1"/>
      <w:numFmt w:val="lowerRoman"/>
      <w:lvlText w:val="%9."/>
      <w:lvlJc w:val="right"/>
      <w:pPr>
        <w:ind w:left="6480" w:hanging="180"/>
      </w:pPr>
    </w:lvl>
  </w:abstractNum>
  <w:abstractNum w:abstractNumId="1">
    <w:nsid w:val="095F3D46"/>
    <w:multiLevelType w:val="hybridMultilevel"/>
    <w:tmpl w:val="A5AEA144"/>
    <w:lvl w:ilvl="0" w:tplc="8D4C1060">
      <w:start w:val="1"/>
      <w:numFmt w:val="decimal"/>
      <w:lvlText w:val="%1."/>
      <w:lvlJc w:val="left"/>
      <w:pPr>
        <w:ind w:left="720" w:hanging="360"/>
      </w:pPr>
      <w:rPr>
        <w:rFonts w:hint="default"/>
      </w:rPr>
    </w:lvl>
    <w:lvl w:ilvl="1" w:tplc="9A8ECD02" w:tentative="1">
      <w:start w:val="1"/>
      <w:numFmt w:val="lowerLetter"/>
      <w:lvlText w:val="%2."/>
      <w:lvlJc w:val="left"/>
      <w:pPr>
        <w:ind w:left="1440" w:hanging="360"/>
      </w:pPr>
    </w:lvl>
    <w:lvl w:ilvl="2" w:tplc="466ABA14" w:tentative="1">
      <w:start w:val="1"/>
      <w:numFmt w:val="lowerRoman"/>
      <w:lvlText w:val="%3."/>
      <w:lvlJc w:val="right"/>
      <w:pPr>
        <w:ind w:left="2160" w:hanging="180"/>
      </w:pPr>
    </w:lvl>
    <w:lvl w:ilvl="3" w:tplc="011C0EAC" w:tentative="1">
      <w:start w:val="1"/>
      <w:numFmt w:val="decimal"/>
      <w:lvlText w:val="%4."/>
      <w:lvlJc w:val="left"/>
      <w:pPr>
        <w:ind w:left="2880" w:hanging="360"/>
      </w:pPr>
    </w:lvl>
    <w:lvl w:ilvl="4" w:tplc="262CD17E" w:tentative="1">
      <w:start w:val="1"/>
      <w:numFmt w:val="lowerLetter"/>
      <w:lvlText w:val="%5."/>
      <w:lvlJc w:val="left"/>
      <w:pPr>
        <w:ind w:left="3600" w:hanging="360"/>
      </w:pPr>
    </w:lvl>
    <w:lvl w:ilvl="5" w:tplc="659ED554" w:tentative="1">
      <w:start w:val="1"/>
      <w:numFmt w:val="lowerRoman"/>
      <w:lvlText w:val="%6."/>
      <w:lvlJc w:val="right"/>
      <w:pPr>
        <w:ind w:left="4320" w:hanging="180"/>
      </w:pPr>
    </w:lvl>
    <w:lvl w:ilvl="6" w:tplc="6E32F522" w:tentative="1">
      <w:start w:val="1"/>
      <w:numFmt w:val="decimal"/>
      <w:lvlText w:val="%7."/>
      <w:lvlJc w:val="left"/>
      <w:pPr>
        <w:ind w:left="5040" w:hanging="360"/>
      </w:pPr>
    </w:lvl>
    <w:lvl w:ilvl="7" w:tplc="A3F0CDB4" w:tentative="1">
      <w:start w:val="1"/>
      <w:numFmt w:val="lowerLetter"/>
      <w:lvlText w:val="%8."/>
      <w:lvlJc w:val="left"/>
      <w:pPr>
        <w:ind w:left="5760" w:hanging="360"/>
      </w:pPr>
    </w:lvl>
    <w:lvl w:ilvl="8" w:tplc="0E66DF3A" w:tentative="1">
      <w:start w:val="1"/>
      <w:numFmt w:val="lowerRoman"/>
      <w:lvlText w:val="%9."/>
      <w:lvlJc w:val="right"/>
      <w:pPr>
        <w:ind w:left="6480" w:hanging="180"/>
      </w:pPr>
    </w:lvl>
  </w:abstractNum>
  <w:abstractNum w:abstractNumId="2">
    <w:nsid w:val="0B323F85"/>
    <w:multiLevelType w:val="hybridMultilevel"/>
    <w:tmpl w:val="5F02250E"/>
    <w:lvl w:ilvl="0" w:tplc="09D0C28A">
      <w:start w:val="1"/>
      <w:numFmt w:val="decimal"/>
      <w:lvlText w:val="%1."/>
      <w:lvlJc w:val="left"/>
      <w:pPr>
        <w:ind w:left="720" w:hanging="360"/>
      </w:pPr>
      <w:rPr>
        <w:rFonts w:hint="default"/>
      </w:rPr>
    </w:lvl>
    <w:lvl w:ilvl="1" w:tplc="D0FE4414" w:tentative="1">
      <w:start w:val="1"/>
      <w:numFmt w:val="lowerLetter"/>
      <w:lvlText w:val="%2."/>
      <w:lvlJc w:val="left"/>
      <w:pPr>
        <w:ind w:left="1440" w:hanging="360"/>
      </w:pPr>
    </w:lvl>
    <w:lvl w:ilvl="2" w:tplc="062032C6" w:tentative="1">
      <w:start w:val="1"/>
      <w:numFmt w:val="lowerRoman"/>
      <w:lvlText w:val="%3."/>
      <w:lvlJc w:val="right"/>
      <w:pPr>
        <w:ind w:left="2160" w:hanging="180"/>
      </w:pPr>
    </w:lvl>
    <w:lvl w:ilvl="3" w:tplc="218E8D22" w:tentative="1">
      <w:start w:val="1"/>
      <w:numFmt w:val="decimal"/>
      <w:lvlText w:val="%4."/>
      <w:lvlJc w:val="left"/>
      <w:pPr>
        <w:ind w:left="2880" w:hanging="360"/>
      </w:pPr>
    </w:lvl>
    <w:lvl w:ilvl="4" w:tplc="D7AA3314" w:tentative="1">
      <w:start w:val="1"/>
      <w:numFmt w:val="lowerLetter"/>
      <w:lvlText w:val="%5."/>
      <w:lvlJc w:val="left"/>
      <w:pPr>
        <w:ind w:left="3600" w:hanging="360"/>
      </w:pPr>
    </w:lvl>
    <w:lvl w:ilvl="5" w:tplc="CD9668BA" w:tentative="1">
      <w:start w:val="1"/>
      <w:numFmt w:val="lowerRoman"/>
      <w:lvlText w:val="%6."/>
      <w:lvlJc w:val="right"/>
      <w:pPr>
        <w:ind w:left="4320" w:hanging="180"/>
      </w:pPr>
    </w:lvl>
    <w:lvl w:ilvl="6" w:tplc="0B9E2A50" w:tentative="1">
      <w:start w:val="1"/>
      <w:numFmt w:val="decimal"/>
      <w:lvlText w:val="%7."/>
      <w:lvlJc w:val="left"/>
      <w:pPr>
        <w:ind w:left="5040" w:hanging="360"/>
      </w:pPr>
    </w:lvl>
    <w:lvl w:ilvl="7" w:tplc="A87AD1F2" w:tentative="1">
      <w:start w:val="1"/>
      <w:numFmt w:val="lowerLetter"/>
      <w:lvlText w:val="%8."/>
      <w:lvlJc w:val="left"/>
      <w:pPr>
        <w:ind w:left="5760" w:hanging="360"/>
      </w:pPr>
    </w:lvl>
    <w:lvl w:ilvl="8" w:tplc="DFF67BC2" w:tentative="1">
      <w:start w:val="1"/>
      <w:numFmt w:val="lowerRoman"/>
      <w:lvlText w:val="%9."/>
      <w:lvlJc w:val="right"/>
      <w:pPr>
        <w:ind w:left="6480" w:hanging="180"/>
      </w:pPr>
    </w:lvl>
  </w:abstractNum>
  <w:abstractNum w:abstractNumId="3">
    <w:nsid w:val="0FA60C37"/>
    <w:multiLevelType w:val="hybridMultilevel"/>
    <w:tmpl w:val="5CDCC8DA"/>
    <w:lvl w:ilvl="0" w:tplc="C590D612">
      <w:start w:val="1"/>
      <w:numFmt w:val="decimal"/>
      <w:lvlText w:val="%1."/>
      <w:lvlJc w:val="left"/>
      <w:pPr>
        <w:ind w:left="720" w:hanging="360"/>
      </w:pPr>
      <w:rPr>
        <w:rFonts w:hint="default"/>
      </w:rPr>
    </w:lvl>
    <w:lvl w:ilvl="1" w:tplc="0DCE1DC4" w:tentative="1">
      <w:start w:val="1"/>
      <w:numFmt w:val="lowerLetter"/>
      <w:lvlText w:val="%2."/>
      <w:lvlJc w:val="left"/>
      <w:pPr>
        <w:ind w:left="1440" w:hanging="360"/>
      </w:pPr>
    </w:lvl>
    <w:lvl w:ilvl="2" w:tplc="6ECAC47E" w:tentative="1">
      <w:start w:val="1"/>
      <w:numFmt w:val="lowerRoman"/>
      <w:lvlText w:val="%3."/>
      <w:lvlJc w:val="right"/>
      <w:pPr>
        <w:ind w:left="2160" w:hanging="180"/>
      </w:pPr>
    </w:lvl>
    <w:lvl w:ilvl="3" w:tplc="CBBC8414" w:tentative="1">
      <w:start w:val="1"/>
      <w:numFmt w:val="decimal"/>
      <w:lvlText w:val="%4."/>
      <w:lvlJc w:val="left"/>
      <w:pPr>
        <w:ind w:left="2880" w:hanging="360"/>
      </w:pPr>
    </w:lvl>
    <w:lvl w:ilvl="4" w:tplc="5998773A" w:tentative="1">
      <w:start w:val="1"/>
      <w:numFmt w:val="lowerLetter"/>
      <w:lvlText w:val="%5."/>
      <w:lvlJc w:val="left"/>
      <w:pPr>
        <w:ind w:left="3600" w:hanging="360"/>
      </w:pPr>
    </w:lvl>
    <w:lvl w:ilvl="5" w:tplc="627E16AE" w:tentative="1">
      <w:start w:val="1"/>
      <w:numFmt w:val="lowerRoman"/>
      <w:lvlText w:val="%6."/>
      <w:lvlJc w:val="right"/>
      <w:pPr>
        <w:ind w:left="4320" w:hanging="180"/>
      </w:pPr>
    </w:lvl>
    <w:lvl w:ilvl="6" w:tplc="75662B00" w:tentative="1">
      <w:start w:val="1"/>
      <w:numFmt w:val="decimal"/>
      <w:lvlText w:val="%7."/>
      <w:lvlJc w:val="left"/>
      <w:pPr>
        <w:ind w:left="5040" w:hanging="360"/>
      </w:pPr>
    </w:lvl>
    <w:lvl w:ilvl="7" w:tplc="2B9C609E" w:tentative="1">
      <w:start w:val="1"/>
      <w:numFmt w:val="lowerLetter"/>
      <w:lvlText w:val="%8."/>
      <w:lvlJc w:val="left"/>
      <w:pPr>
        <w:ind w:left="5760" w:hanging="360"/>
      </w:pPr>
    </w:lvl>
    <w:lvl w:ilvl="8" w:tplc="EFD42E92" w:tentative="1">
      <w:start w:val="1"/>
      <w:numFmt w:val="lowerRoman"/>
      <w:lvlText w:val="%9."/>
      <w:lvlJc w:val="right"/>
      <w:pPr>
        <w:ind w:left="6480" w:hanging="180"/>
      </w:pPr>
    </w:lvl>
  </w:abstractNum>
  <w:abstractNum w:abstractNumId="4">
    <w:nsid w:val="4B194B22"/>
    <w:multiLevelType w:val="hybridMultilevel"/>
    <w:tmpl w:val="331281D4"/>
    <w:lvl w:ilvl="0" w:tplc="53B8154C">
      <w:start w:val="1"/>
      <w:numFmt w:val="bullet"/>
      <w:lvlText w:val=""/>
      <w:lvlJc w:val="left"/>
      <w:pPr>
        <w:ind w:left="720" w:hanging="360"/>
      </w:pPr>
      <w:rPr>
        <w:rFonts w:ascii="Symbol" w:hAnsi="Symbol" w:hint="default"/>
      </w:rPr>
    </w:lvl>
    <w:lvl w:ilvl="1" w:tplc="626434E2" w:tentative="1">
      <w:start w:val="1"/>
      <w:numFmt w:val="bullet"/>
      <w:lvlText w:val="o"/>
      <w:lvlJc w:val="left"/>
      <w:pPr>
        <w:ind w:left="1440" w:hanging="360"/>
      </w:pPr>
      <w:rPr>
        <w:rFonts w:ascii="Courier New" w:hAnsi="Courier New" w:cs="Courier New" w:hint="default"/>
      </w:rPr>
    </w:lvl>
    <w:lvl w:ilvl="2" w:tplc="2C980CA6" w:tentative="1">
      <w:start w:val="1"/>
      <w:numFmt w:val="bullet"/>
      <w:lvlText w:val=""/>
      <w:lvlJc w:val="left"/>
      <w:pPr>
        <w:ind w:left="2160" w:hanging="360"/>
      </w:pPr>
      <w:rPr>
        <w:rFonts w:ascii="Wingdings" w:hAnsi="Wingdings" w:hint="default"/>
      </w:rPr>
    </w:lvl>
    <w:lvl w:ilvl="3" w:tplc="7E2CFC78" w:tentative="1">
      <w:start w:val="1"/>
      <w:numFmt w:val="bullet"/>
      <w:lvlText w:val=""/>
      <w:lvlJc w:val="left"/>
      <w:pPr>
        <w:ind w:left="2880" w:hanging="360"/>
      </w:pPr>
      <w:rPr>
        <w:rFonts w:ascii="Symbol" w:hAnsi="Symbol" w:hint="default"/>
      </w:rPr>
    </w:lvl>
    <w:lvl w:ilvl="4" w:tplc="17207F72" w:tentative="1">
      <w:start w:val="1"/>
      <w:numFmt w:val="bullet"/>
      <w:lvlText w:val="o"/>
      <w:lvlJc w:val="left"/>
      <w:pPr>
        <w:ind w:left="3600" w:hanging="360"/>
      </w:pPr>
      <w:rPr>
        <w:rFonts w:ascii="Courier New" w:hAnsi="Courier New" w:cs="Courier New" w:hint="default"/>
      </w:rPr>
    </w:lvl>
    <w:lvl w:ilvl="5" w:tplc="D7208AEA" w:tentative="1">
      <w:start w:val="1"/>
      <w:numFmt w:val="bullet"/>
      <w:lvlText w:val=""/>
      <w:lvlJc w:val="left"/>
      <w:pPr>
        <w:ind w:left="4320" w:hanging="360"/>
      </w:pPr>
      <w:rPr>
        <w:rFonts w:ascii="Wingdings" w:hAnsi="Wingdings" w:hint="default"/>
      </w:rPr>
    </w:lvl>
    <w:lvl w:ilvl="6" w:tplc="C3C4D69C" w:tentative="1">
      <w:start w:val="1"/>
      <w:numFmt w:val="bullet"/>
      <w:lvlText w:val=""/>
      <w:lvlJc w:val="left"/>
      <w:pPr>
        <w:ind w:left="5040" w:hanging="360"/>
      </w:pPr>
      <w:rPr>
        <w:rFonts w:ascii="Symbol" w:hAnsi="Symbol" w:hint="default"/>
      </w:rPr>
    </w:lvl>
    <w:lvl w:ilvl="7" w:tplc="C9823C16" w:tentative="1">
      <w:start w:val="1"/>
      <w:numFmt w:val="bullet"/>
      <w:lvlText w:val="o"/>
      <w:lvlJc w:val="left"/>
      <w:pPr>
        <w:ind w:left="5760" w:hanging="360"/>
      </w:pPr>
      <w:rPr>
        <w:rFonts w:ascii="Courier New" w:hAnsi="Courier New" w:cs="Courier New" w:hint="default"/>
      </w:rPr>
    </w:lvl>
    <w:lvl w:ilvl="8" w:tplc="63BCC1BE" w:tentative="1">
      <w:start w:val="1"/>
      <w:numFmt w:val="bullet"/>
      <w:lvlText w:val=""/>
      <w:lvlJc w:val="left"/>
      <w:pPr>
        <w:ind w:left="6480" w:hanging="360"/>
      </w:pPr>
      <w:rPr>
        <w:rFonts w:ascii="Wingdings" w:hAnsi="Wingdings" w:hint="default"/>
      </w:rPr>
    </w:lvl>
  </w:abstractNum>
  <w:abstractNum w:abstractNumId="5">
    <w:nsid w:val="5B5A468F"/>
    <w:multiLevelType w:val="hybridMultilevel"/>
    <w:tmpl w:val="E45AE8AC"/>
    <w:lvl w:ilvl="0" w:tplc="30186B50">
      <w:start w:val="1"/>
      <w:numFmt w:val="decimal"/>
      <w:lvlText w:val="%1."/>
      <w:lvlJc w:val="left"/>
      <w:pPr>
        <w:ind w:left="720" w:hanging="360"/>
      </w:pPr>
      <w:rPr>
        <w:rFonts w:hint="default"/>
      </w:rPr>
    </w:lvl>
    <w:lvl w:ilvl="1" w:tplc="6630967A" w:tentative="1">
      <w:start w:val="1"/>
      <w:numFmt w:val="lowerLetter"/>
      <w:lvlText w:val="%2."/>
      <w:lvlJc w:val="left"/>
      <w:pPr>
        <w:ind w:left="1440" w:hanging="360"/>
      </w:pPr>
    </w:lvl>
    <w:lvl w:ilvl="2" w:tplc="2F9CDCCA" w:tentative="1">
      <w:start w:val="1"/>
      <w:numFmt w:val="lowerRoman"/>
      <w:lvlText w:val="%3."/>
      <w:lvlJc w:val="right"/>
      <w:pPr>
        <w:ind w:left="2160" w:hanging="180"/>
      </w:pPr>
    </w:lvl>
    <w:lvl w:ilvl="3" w:tplc="D07E07DC" w:tentative="1">
      <w:start w:val="1"/>
      <w:numFmt w:val="decimal"/>
      <w:lvlText w:val="%4."/>
      <w:lvlJc w:val="left"/>
      <w:pPr>
        <w:ind w:left="2880" w:hanging="360"/>
      </w:pPr>
    </w:lvl>
    <w:lvl w:ilvl="4" w:tplc="F0AEDBAE" w:tentative="1">
      <w:start w:val="1"/>
      <w:numFmt w:val="lowerLetter"/>
      <w:lvlText w:val="%5."/>
      <w:lvlJc w:val="left"/>
      <w:pPr>
        <w:ind w:left="3600" w:hanging="360"/>
      </w:pPr>
    </w:lvl>
    <w:lvl w:ilvl="5" w:tplc="4E04823E" w:tentative="1">
      <w:start w:val="1"/>
      <w:numFmt w:val="lowerRoman"/>
      <w:lvlText w:val="%6."/>
      <w:lvlJc w:val="right"/>
      <w:pPr>
        <w:ind w:left="4320" w:hanging="180"/>
      </w:pPr>
    </w:lvl>
    <w:lvl w:ilvl="6" w:tplc="28882D78" w:tentative="1">
      <w:start w:val="1"/>
      <w:numFmt w:val="decimal"/>
      <w:lvlText w:val="%7."/>
      <w:lvlJc w:val="left"/>
      <w:pPr>
        <w:ind w:left="5040" w:hanging="360"/>
      </w:pPr>
    </w:lvl>
    <w:lvl w:ilvl="7" w:tplc="CD8E7D54" w:tentative="1">
      <w:start w:val="1"/>
      <w:numFmt w:val="lowerLetter"/>
      <w:lvlText w:val="%8."/>
      <w:lvlJc w:val="left"/>
      <w:pPr>
        <w:ind w:left="5760" w:hanging="360"/>
      </w:pPr>
    </w:lvl>
    <w:lvl w:ilvl="8" w:tplc="8D289AEA"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618B0"/>
    <w:rsid w:val="00023417"/>
    <w:rsid w:val="00151357"/>
    <w:rsid w:val="001B09DD"/>
    <w:rsid w:val="004334F1"/>
    <w:rsid w:val="004368AC"/>
    <w:rsid w:val="004A44DB"/>
    <w:rsid w:val="00523B86"/>
    <w:rsid w:val="00587461"/>
    <w:rsid w:val="0065781A"/>
    <w:rsid w:val="009505F4"/>
    <w:rsid w:val="00B42D35"/>
    <w:rsid w:val="00D13DE1"/>
    <w:rsid w:val="00DC32E0"/>
    <w:rsid w:val="00DD2380"/>
    <w:rsid w:val="00E453AC"/>
    <w:rsid w:val="00F30C27"/>
    <w:rsid w:val="00F42F8F"/>
    <w:rsid w:val="00F618B0"/>
    <w:rsid w:val="00FD7A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8B0"/>
    <w:pPr>
      <w:ind w:left="720"/>
      <w:contextualSpacing/>
    </w:pPr>
  </w:style>
  <w:style w:type="paragraph" w:styleId="BalloonText">
    <w:name w:val="Balloon Text"/>
    <w:basedOn w:val="Normal"/>
    <w:link w:val="BalloonTextChar"/>
    <w:uiPriority w:val="99"/>
    <w:semiHidden/>
    <w:unhideWhenUsed/>
    <w:rsid w:val="006578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81A"/>
    <w:rPr>
      <w:rFonts w:ascii="Tahoma" w:hAnsi="Tahoma" w:cs="Tahoma"/>
      <w:sz w:val="16"/>
      <w:szCs w:val="16"/>
    </w:rPr>
  </w:style>
  <w:style w:type="paragraph" w:styleId="Header">
    <w:name w:val="header"/>
    <w:basedOn w:val="Normal"/>
    <w:link w:val="HeaderChar"/>
    <w:uiPriority w:val="99"/>
    <w:unhideWhenUsed/>
    <w:rsid w:val="001B0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9DD"/>
  </w:style>
  <w:style w:type="paragraph" w:styleId="Footer">
    <w:name w:val="footer"/>
    <w:basedOn w:val="Normal"/>
    <w:link w:val="FooterChar"/>
    <w:uiPriority w:val="99"/>
    <w:semiHidden/>
    <w:unhideWhenUsed/>
    <w:rsid w:val="001B09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9D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5</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2020-10-09T22:32:00Z</dcterms:created>
  <dcterms:modified xsi:type="dcterms:W3CDTF">2020-10-10T02:36:00Z</dcterms:modified>
</cp:coreProperties>
</file>